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61" w:rsidRPr="00954B61" w:rsidRDefault="00954B61" w:rsidP="00954B6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B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ШАБЛОН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ОФОРМЛЕНИЯ СТАТЕЙ</w:t>
      </w:r>
    </w:p>
    <w:p w:rsidR="004C7A16" w:rsidRPr="004C7A16" w:rsidRDefault="004C7A16" w:rsidP="00F54A64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разметка страницы: поля: верхнее, нижнее, левое – по 20 мм, правое – 10 мм</w:t>
      </w:r>
    </w:p>
    <w:p w:rsidR="004C7A16" w:rsidRDefault="004C7A16" w:rsidP="00F54A64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шрифт текста – </w:t>
      </w:r>
      <w:proofErr w:type="spellStart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Times</w:t>
      </w:r>
      <w:proofErr w:type="spellEnd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New</w:t>
      </w:r>
      <w:proofErr w:type="spellEnd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Roman</w:t>
      </w:r>
      <w:proofErr w:type="spellEnd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размер – 14 </w:t>
      </w:r>
      <w:proofErr w:type="spellStart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пт</w:t>
      </w:r>
      <w:proofErr w:type="spellEnd"/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</w:t>
      </w:r>
    </w:p>
    <w:p w:rsidR="004C7A16" w:rsidRPr="004C7A16" w:rsidRDefault="004C7A16" w:rsidP="00F54A64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C7A1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полуторный</w:t>
      </w:r>
    </w:p>
    <w:p w:rsidR="004C7A16" w:rsidRDefault="004C7A16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D6" w:rsidRPr="006C46D6" w:rsidRDefault="006C46D6" w:rsidP="006C46D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6D6">
        <w:rPr>
          <w:rFonts w:ascii="Times New Roman" w:hAnsi="Times New Roman" w:cs="Times New Roman"/>
          <w:b/>
          <w:color w:val="FF0000"/>
          <w:sz w:val="28"/>
          <w:szCs w:val="28"/>
        </w:rPr>
        <w:t>Описание статьи</w:t>
      </w:r>
    </w:p>
    <w:p w:rsidR="006C46D6" w:rsidRDefault="006C46D6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54B61" w:rsidRDefault="00954B61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Pr="00954B6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C66451">
          <w:rPr>
            <w:rStyle w:val="a3"/>
            <w:rFonts w:ascii="Times New Roman" w:hAnsi="Times New Roman" w:cs="Times New Roman"/>
            <w:sz w:val="28"/>
            <w:szCs w:val="28"/>
          </w:rPr>
          <w:t>https://teacode.com/online/udc/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54B61" w:rsidRPr="00954B61" w:rsidRDefault="00954B61" w:rsidP="00954B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4B61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954B61" w:rsidRDefault="00954B61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4B61" w:rsidRPr="00954B61" w:rsidRDefault="00954B61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4B61">
        <w:rPr>
          <w:rFonts w:ascii="Times New Roman" w:hAnsi="Times New Roman" w:cs="Times New Roman"/>
          <w:i/>
          <w:sz w:val="28"/>
          <w:szCs w:val="28"/>
        </w:rPr>
        <w:t>Фамилия Имя Отчество (</w:t>
      </w:r>
      <w:r w:rsidRPr="00A923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автора</w:t>
      </w:r>
      <w:r w:rsidRPr="00954B61">
        <w:rPr>
          <w:rFonts w:ascii="Times New Roman" w:hAnsi="Times New Roman" w:cs="Times New Roman"/>
          <w:i/>
          <w:sz w:val="28"/>
          <w:szCs w:val="28"/>
        </w:rPr>
        <w:t>)</w:t>
      </w:r>
    </w:p>
    <w:p w:rsidR="00954B61" w:rsidRDefault="00DF0C36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ученик/</w:t>
      </w:r>
      <w:r w:rsidR="00954B61">
        <w:rPr>
          <w:rFonts w:ascii="Times New Roman" w:hAnsi="Times New Roman" w:cs="Times New Roman"/>
          <w:i/>
          <w:sz w:val="28"/>
          <w:szCs w:val="28"/>
        </w:rPr>
        <w:t>студент/бакалавр/магистр/аспирант (</w:t>
      </w:r>
      <w:r w:rsidR="00954B61" w:rsidRPr="00954B61"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>…</w:t>
      </w:r>
      <w:r w:rsidR="00954B61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класса/</w:t>
      </w:r>
      <w:r w:rsidR="00954B61">
        <w:rPr>
          <w:rFonts w:ascii="Times New Roman" w:hAnsi="Times New Roman" w:cs="Times New Roman"/>
          <w:i/>
          <w:sz w:val="28"/>
          <w:szCs w:val="28"/>
        </w:rPr>
        <w:t xml:space="preserve">курса </w:t>
      </w:r>
    </w:p>
    <w:p w:rsidR="00954B61" w:rsidRDefault="00954B61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34DEA">
        <w:rPr>
          <w:rFonts w:ascii="Times New Roman" w:hAnsi="Times New Roman" w:cs="Times New Roman"/>
          <w:i/>
          <w:sz w:val="28"/>
          <w:szCs w:val="28"/>
        </w:rPr>
        <w:t>название образовательного учреждения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54B61" w:rsidRDefault="00954B61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4B61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954B61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954B61">
        <w:rPr>
          <w:rFonts w:ascii="Times New Roman" w:hAnsi="Times New Roman" w:cs="Times New Roman"/>
          <w:i/>
          <w:sz w:val="28"/>
          <w:szCs w:val="28"/>
        </w:rPr>
        <w:t>:</w:t>
      </w:r>
    </w:p>
    <w:p w:rsidR="00881DC3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1DC3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Соавтор (</w:t>
      </w:r>
      <w:r w:rsidRPr="00A923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если есть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881DC3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1DC3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 (</w:t>
      </w:r>
      <w:r w:rsidRPr="00A923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если есть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881DC3" w:rsidRPr="00E34DEA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Фамилия, Имя, Отчество,</w:t>
      </w:r>
    </w:p>
    <w:p w:rsidR="00881DC3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DEA">
        <w:rPr>
          <w:rFonts w:ascii="Times New Roman" w:hAnsi="Times New Roman" w:cs="Times New Roman"/>
          <w:i/>
          <w:sz w:val="28"/>
          <w:szCs w:val="28"/>
        </w:rPr>
        <w:t>(должность, место работы</w:t>
      </w:r>
      <w:r w:rsidR="00E367BE" w:rsidRPr="00E36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7BE" w:rsidRPr="00E34DEA">
        <w:rPr>
          <w:rFonts w:ascii="Times New Roman" w:hAnsi="Times New Roman" w:cs="Times New Roman"/>
          <w:i/>
          <w:sz w:val="28"/>
          <w:szCs w:val="28"/>
        </w:rPr>
        <w:t>научная степень,</w:t>
      </w:r>
      <w:r w:rsidRPr="00E34DEA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881DC3" w:rsidRPr="006C46D6" w:rsidRDefault="00881DC3" w:rsidP="00881D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Sidorov@ru</w:t>
      </w:r>
      <w:proofErr w:type="spellEnd"/>
    </w:p>
    <w:p w:rsidR="00954B61" w:rsidRPr="006C46D6" w:rsidRDefault="00881DC3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_______________________________________________________________</w:t>
      </w:r>
    </w:p>
    <w:p w:rsidR="00954B61" w:rsidRPr="00F54A64" w:rsidRDefault="00954B61" w:rsidP="00F54A64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F54A64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  <w:r w:rsidRPr="00F54A6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: </w:t>
      </w:r>
    </w:p>
    <w:p w:rsidR="00F54A64" w:rsidRDefault="00F54A64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DC3" w:rsidRPr="00881DC3" w:rsidRDefault="00881DC3" w:rsidP="00954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sz w:val="28"/>
          <w:szCs w:val="28"/>
        </w:rPr>
        <w:t>УДК: 222.333.222</w:t>
      </w:r>
    </w:p>
    <w:p w:rsidR="00881DC3" w:rsidRPr="00881DC3" w:rsidRDefault="00881DC3" w:rsidP="00881D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C3">
        <w:rPr>
          <w:rFonts w:ascii="Times New Roman" w:hAnsi="Times New Roman" w:cs="Times New Roman"/>
          <w:b/>
          <w:sz w:val="28"/>
          <w:szCs w:val="28"/>
        </w:rPr>
        <w:t xml:space="preserve">Исследование корректности оформления </w:t>
      </w:r>
      <w:r>
        <w:rPr>
          <w:rFonts w:ascii="Times New Roman" w:hAnsi="Times New Roman" w:cs="Times New Roman"/>
          <w:b/>
          <w:sz w:val="28"/>
          <w:szCs w:val="28"/>
        </w:rPr>
        <w:t>научных статей</w:t>
      </w:r>
      <w:r w:rsidRPr="00881DC3"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b/>
          <w:sz w:val="28"/>
          <w:szCs w:val="28"/>
        </w:rPr>
        <w:t>мися</w:t>
      </w:r>
      <w:r w:rsidRPr="00881DC3">
        <w:rPr>
          <w:rFonts w:ascii="Times New Roman" w:hAnsi="Times New Roman" w:cs="Times New Roman"/>
          <w:b/>
          <w:sz w:val="28"/>
          <w:szCs w:val="28"/>
        </w:rPr>
        <w:t xml:space="preserve"> г. Москвы</w:t>
      </w:r>
    </w:p>
    <w:p w:rsidR="00881DC3" w:rsidRDefault="00881DC3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54B61" w:rsidRPr="00921E8A" w:rsidRDefault="00954B61" w:rsidP="00954B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1E8A">
        <w:rPr>
          <w:rFonts w:ascii="Times New Roman" w:hAnsi="Times New Roman" w:cs="Times New Roman"/>
          <w:b/>
          <w:i/>
          <w:sz w:val="28"/>
          <w:szCs w:val="28"/>
        </w:rPr>
        <w:t xml:space="preserve">Иванов Иван Иванович, </w:t>
      </w:r>
    </w:p>
    <w:p w:rsidR="00954B61" w:rsidRDefault="00164492" w:rsidP="00954B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бакалавр (</w:t>
      </w:r>
      <w:r w:rsidR="00954B61">
        <w:rPr>
          <w:rFonts w:ascii="Times New Roman" w:hAnsi="Times New Roman" w:cs="Times New Roman"/>
          <w:i/>
          <w:sz w:val="28"/>
          <w:szCs w:val="28"/>
        </w:rPr>
        <w:t>магистрант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54B61">
        <w:rPr>
          <w:rFonts w:ascii="Times New Roman" w:hAnsi="Times New Roman" w:cs="Times New Roman"/>
          <w:i/>
          <w:sz w:val="28"/>
          <w:szCs w:val="28"/>
        </w:rPr>
        <w:t xml:space="preserve"> 1 курса ГАОУ ВО МГПУ, г. Москва</w:t>
      </w:r>
    </w:p>
    <w:p w:rsidR="00DF0C36" w:rsidRPr="006C46D6" w:rsidRDefault="00DF0C36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Ivavov@ru</w:t>
      </w:r>
      <w:proofErr w:type="spellEnd"/>
    </w:p>
    <w:p w:rsidR="00DF0C36" w:rsidRPr="006C46D6" w:rsidRDefault="00DF0C36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81DC3" w:rsidRPr="006C46D6" w:rsidRDefault="00881DC3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Соавтор</w:t>
      </w:r>
      <w:r w:rsidRPr="006C46D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F0C36" w:rsidRPr="00921E8A" w:rsidRDefault="00DF0C36" w:rsidP="00DF0C3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1E8A">
        <w:rPr>
          <w:rFonts w:ascii="Times New Roman" w:hAnsi="Times New Roman" w:cs="Times New Roman"/>
          <w:b/>
          <w:i/>
          <w:sz w:val="28"/>
          <w:szCs w:val="28"/>
        </w:rPr>
        <w:t>Петров Петр Петрович</w:t>
      </w:r>
      <w:r w:rsidR="006C46D6" w:rsidRPr="00921E8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F0C36" w:rsidRDefault="00DF0C36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0C36">
        <w:rPr>
          <w:rFonts w:ascii="Times New Roman" w:hAnsi="Times New Roman" w:cs="Times New Roman"/>
          <w:i/>
          <w:sz w:val="28"/>
          <w:szCs w:val="28"/>
        </w:rPr>
        <w:t xml:space="preserve">аспирант 2 курса ФГБОУ ВО «Московский политехнический университет», г. Москва </w:t>
      </w:r>
    </w:p>
    <w:p w:rsidR="00DF0C36" w:rsidRPr="00DF0C36" w:rsidRDefault="00DF0C36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54B61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954B61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954B6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516">
        <w:rPr>
          <w:rFonts w:ascii="Times New Roman" w:hAnsi="Times New Roman" w:cs="Times New Roman"/>
          <w:i/>
          <w:sz w:val="28"/>
          <w:szCs w:val="28"/>
          <w:lang w:val="pl-PL"/>
        </w:rPr>
        <w:t>Pet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rov</w:t>
      </w:r>
      <w:r w:rsidRPr="00DF0C36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ru</w:t>
      </w:r>
    </w:p>
    <w:p w:rsidR="00881DC3" w:rsidRDefault="00881DC3" w:rsidP="00E34D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1DC3" w:rsidRDefault="00881DC3" w:rsidP="00E34D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E34DEA" w:rsidRPr="00921E8A" w:rsidRDefault="00E34DEA" w:rsidP="00E34DE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1E8A">
        <w:rPr>
          <w:rFonts w:ascii="Times New Roman" w:hAnsi="Times New Roman" w:cs="Times New Roman"/>
          <w:b/>
          <w:i/>
          <w:sz w:val="28"/>
          <w:szCs w:val="28"/>
        </w:rPr>
        <w:t>Сидоров Сидор Сидорович</w:t>
      </w:r>
      <w:r w:rsidR="006C46D6" w:rsidRPr="00921E8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42516" w:rsidRDefault="000561A4" w:rsidP="008425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561A4">
        <w:rPr>
          <w:rFonts w:ascii="Times New Roman" w:hAnsi="Times New Roman" w:cs="Times New Roman"/>
          <w:i/>
          <w:sz w:val="28"/>
          <w:szCs w:val="28"/>
        </w:rPr>
        <w:t>профессор кафедры русского языка и методики преподавания филологических дисциплин института гуманитарных наук ГАОУ ВО МГПУ, доктор филологических наук, профессор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2516" w:rsidRPr="00385745" w:rsidRDefault="00842516" w:rsidP="008425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85745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3857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Sidorov</w:t>
      </w:r>
      <w:r w:rsidRPr="00385745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ru</w:t>
      </w:r>
    </w:p>
    <w:p w:rsidR="00E34DEA" w:rsidRPr="00385745" w:rsidRDefault="00E34DEA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61A4" w:rsidRPr="00385745" w:rsidRDefault="00881DC3" w:rsidP="00DF0C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5745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________________________________________________________________</w:t>
      </w:r>
    </w:p>
    <w:p w:rsidR="00881DC3" w:rsidRPr="00385745" w:rsidRDefault="00881DC3" w:rsidP="00DF0C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1DC3" w:rsidRDefault="00881DC3" w:rsidP="00DF0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85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(до 500 знаков)</w:t>
      </w:r>
    </w:p>
    <w:p w:rsidR="00881DC3" w:rsidRDefault="00881DC3" w:rsidP="00DF0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(не более 9 слов / словосочетаний)</w:t>
      </w:r>
    </w:p>
    <w:p w:rsidR="006C46D6" w:rsidRDefault="006C4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DC3" w:rsidRPr="004F24E1" w:rsidRDefault="006C46D6" w:rsidP="004F24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4E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Содержание статьи:</w:t>
      </w: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C7A16" w:rsidRDefault="004C7A16" w:rsidP="005444AE">
      <w:pPr>
        <w:spacing w:after="0" w:line="36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260E3" w:rsidRPr="00124EA2" w:rsidRDefault="005260E3" w:rsidP="005444AE">
      <w:pPr>
        <w:spacing w:after="0" w:line="36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124EA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(абзац) –1,25 см.</w:t>
      </w:r>
    </w:p>
    <w:p w:rsidR="006C46D6" w:rsidRDefault="00307686" w:rsidP="00EB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6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  <w:r w:rsidR="00EB1AF5" w:rsidRPr="00EB1AF5">
        <w:rPr>
          <w:rFonts w:ascii="Times New Roman" w:hAnsi="Times New Roman" w:cs="Times New Roman"/>
          <w:sz w:val="28"/>
          <w:szCs w:val="28"/>
        </w:rPr>
        <w:t xml:space="preserve"> </w:t>
      </w:r>
      <w:r w:rsidR="00EB1AF5" w:rsidRPr="00307686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</w:t>
      </w:r>
      <w:r w:rsidR="00EB1AF5">
        <w:rPr>
          <w:rFonts w:ascii="Times New Roman" w:hAnsi="Times New Roman" w:cs="Times New Roman"/>
          <w:sz w:val="28"/>
          <w:szCs w:val="28"/>
        </w:rPr>
        <w:t>.</w:t>
      </w:r>
    </w:p>
    <w:p w:rsidR="00307686" w:rsidRDefault="00307686" w:rsidP="005444A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44AE" w:rsidRPr="005444AE" w:rsidRDefault="005444AE" w:rsidP="005444A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44AE">
        <w:rPr>
          <w:rFonts w:ascii="Times New Roman" w:hAnsi="Times New Roman" w:cs="Times New Roman"/>
          <w:b/>
          <w:sz w:val="28"/>
          <w:szCs w:val="28"/>
        </w:rPr>
        <w:t>Примеры ссылок:</w:t>
      </w:r>
    </w:p>
    <w:p w:rsidR="005444AE" w:rsidRPr="005444AE" w:rsidRDefault="005444AE" w:rsidP="005444A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4AE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>точник без указания страниц [8];</w:t>
      </w:r>
    </w:p>
    <w:p w:rsidR="005444AE" w:rsidRPr="005444AE" w:rsidRDefault="005444AE" w:rsidP="005444A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4AE">
        <w:rPr>
          <w:rFonts w:ascii="Times New Roman" w:eastAsia="Calibri" w:hAnsi="Times New Roman" w:cs="Times New Roman"/>
          <w:sz w:val="28"/>
          <w:szCs w:val="28"/>
        </w:rPr>
        <w:t xml:space="preserve">источник </w:t>
      </w:r>
      <w:r>
        <w:rPr>
          <w:rFonts w:ascii="Times New Roman" w:eastAsia="Calibri" w:hAnsi="Times New Roman" w:cs="Times New Roman"/>
          <w:sz w:val="28"/>
          <w:szCs w:val="28"/>
        </w:rPr>
        <w:t>с указанием страницы [8, с. 25];</w:t>
      </w:r>
    </w:p>
    <w:p w:rsidR="005444AE" w:rsidRPr="005444AE" w:rsidRDefault="005444AE" w:rsidP="005444A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4AE">
        <w:rPr>
          <w:rFonts w:ascii="Times New Roman" w:eastAsia="Calibri" w:hAnsi="Times New Roman" w:cs="Times New Roman"/>
          <w:sz w:val="28"/>
          <w:szCs w:val="28"/>
        </w:rPr>
        <w:t>источник с указанием диапазона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страниц [8, с. 25-29];</w:t>
      </w:r>
    </w:p>
    <w:p w:rsidR="005444AE" w:rsidRDefault="005444AE" w:rsidP="005444A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4AE">
        <w:rPr>
          <w:rFonts w:ascii="Times New Roman" w:eastAsia="Calibri" w:hAnsi="Times New Roman" w:cs="Times New Roman"/>
          <w:sz w:val="28"/>
          <w:szCs w:val="28"/>
        </w:rPr>
        <w:t>если указывается несколько страниц одного источн</w:t>
      </w:r>
      <w:r>
        <w:rPr>
          <w:rFonts w:ascii="Times New Roman" w:eastAsia="Calibri" w:hAnsi="Times New Roman" w:cs="Times New Roman"/>
          <w:sz w:val="28"/>
          <w:szCs w:val="28"/>
        </w:rPr>
        <w:t>ика [10, с. 121, 134, 145, 155];</w:t>
      </w:r>
    </w:p>
    <w:p w:rsidR="005444AE" w:rsidRPr="005444AE" w:rsidRDefault="00307686" w:rsidP="005444AE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444AE">
        <w:rPr>
          <w:rFonts w:ascii="Times New Roman" w:eastAsia="Calibri" w:hAnsi="Times New Roman" w:cs="Times New Roman"/>
          <w:sz w:val="28"/>
          <w:szCs w:val="28"/>
        </w:rPr>
        <w:t>казание на</w:t>
      </w:r>
      <w:r w:rsidR="005444AE" w:rsidRPr="005444AE">
        <w:rPr>
          <w:rFonts w:ascii="Times New Roman" w:eastAsia="Calibri" w:hAnsi="Times New Roman" w:cs="Times New Roman"/>
          <w:sz w:val="28"/>
          <w:szCs w:val="28"/>
        </w:rPr>
        <w:t xml:space="preserve"> нескольк</w:t>
      </w:r>
      <w:r w:rsidR="005444AE">
        <w:rPr>
          <w:rFonts w:ascii="Times New Roman" w:eastAsia="Calibri" w:hAnsi="Times New Roman" w:cs="Times New Roman"/>
          <w:sz w:val="28"/>
          <w:szCs w:val="28"/>
        </w:rPr>
        <w:t>о ссылок подряд [1], [2, с</w:t>
      </w:r>
      <w:r w:rsidR="005444AE" w:rsidRPr="005444AE">
        <w:rPr>
          <w:rFonts w:ascii="Times New Roman" w:eastAsia="Calibri" w:hAnsi="Times New Roman" w:cs="Times New Roman"/>
          <w:sz w:val="28"/>
          <w:szCs w:val="28"/>
        </w:rPr>
        <w:t>. 113].</w:t>
      </w:r>
    </w:p>
    <w:p w:rsidR="00307686" w:rsidRDefault="00307686" w:rsidP="003076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46D6" w:rsidRDefault="00307686" w:rsidP="00EB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686">
        <w:rPr>
          <w:rFonts w:ascii="Times New Roman" w:hAnsi="Times New Roman" w:cs="Times New Roman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</w:t>
      </w:r>
      <w:r w:rsidR="001C5AE4" w:rsidRPr="001C5AE4">
        <w:rPr>
          <w:rFonts w:ascii="Times New Roman" w:hAnsi="Times New Roman" w:cs="Times New Roman"/>
          <w:sz w:val="28"/>
          <w:szCs w:val="28"/>
        </w:rPr>
        <w:t>(см. рисунок 1).</w:t>
      </w:r>
    </w:p>
    <w:p w:rsidR="006C46D6" w:rsidRDefault="005874CD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7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FF66A8" wp14:editId="7F121158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2331720" cy="2331720"/>
            <wp:effectExtent l="57150" t="57150" r="49530" b="49530"/>
            <wp:wrapNone/>
            <wp:docPr id="1" name="Рисунок 1" descr="E:\Sergey\НАУКА_в_МЕГАПОЛИСЕ\6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gey\НАУКА_в_МЕГАПОЛИСЕ\66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9050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6D6" w:rsidRPr="005874CD" w:rsidRDefault="006C46D6" w:rsidP="005874CD">
      <w:pPr>
        <w:spacing w:after="0" w:line="360" w:lineRule="auto"/>
        <w:rPr>
          <w:rFonts w:ascii="Times New Roman" w:hAnsi="Times New Roman" w:cs="Times New Roman"/>
          <w:sz w:val="28"/>
          <w:szCs w:val="28"/>
          <w14:props3d w14:extrusionH="0" w14:contourW="19050" w14:prstMaterial="none"/>
        </w:rPr>
      </w:pP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4CD" w:rsidRDefault="005874CD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4CD" w:rsidRDefault="00385745" w:rsidP="005874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</w:t>
      </w:r>
      <w:r w:rsidR="005874CD">
        <w:rPr>
          <w:rFonts w:ascii="Times New Roman" w:hAnsi="Times New Roman" w:cs="Times New Roman"/>
          <w:sz w:val="28"/>
          <w:szCs w:val="28"/>
        </w:rPr>
        <w:t xml:space="preserve"> Логотип. </w:t>
      </w:r>
    </w:p>
    <w:p w:rsidR="005874CD" w:rsidRDefault="005874CD" w:rsidP="005874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74CD" w:rsidRDefault="005874CD" w:rsidP="00EB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CD">
        <w:rPr>
          <w:rFonts w:ascii="Times New Roman" w:hAnsi="Times New Roman" w:cs="Times New Roman"/>
          <w:sz w:val="28"/>
          <w:szCs w:val="28"/>
        </w:rPr>
        <w:lastRenderedPageBreak/>
        <w:t>Текст статьи. Текст статьи. Текст статьи. Текст статьи. Текст статьи. Текст статьи. Т</w:t>
      </w:r>
      <w:r>
        <w:rPr>
          <w:rFonts w:ascii="Times New Roman" w:hAnsi="Times New Roman" w:cs="Times New Roman"/>
          <w:sz w:val="28"/>
          <w:szCs w:val="28"/>
        </w:rPr>
        <w:t>екст статьи. Текст статьи. (</w:t>
      </w:r>
      <w:r w:rsidRPr="005874CD">
        <w:rPr>
          <w:rFonts w:ascii="Times New Roman" w:hAnsi="Times New Roman" w:cs="Times New Roman"/>
          <w:sz w:val="28"/>
          <w:szCs w:val="28"/>
        </w:rPr>
        <w:t>см. таблицу 1).</w:t>
      </w:r>
    </w:p>
    <w:p w:rsidR="006C46D6" w:rsidRDefault="006C46D6" w:rsidP="006C46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4CD" w:rsidRDefault="005874CD" w:rsidP="005874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4C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74CD"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874CD" w:rsidRPr="005874CD" w:rsidTr="005874CD">
        <w:tc>
          <w:tcPr>
            <w:tcW w:w="2548" w:type="dxa"/>
          </w:tcPr>
          <w:p w:rsidR="005874CD" w:rsidRPr="005874CD" w:rsidRDefault="005874CD" w:rsidP="005874C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</w:tr>
      <w:tr w:rsidR="005874CD" w:rsidRPr="005874CD" w:rsidTr="005874CD">
        <w:tc>
          <w:tcPr>
            <w:tcW w:w="2548" w:type="dxa"/>
          </w:tcPr>
          <w:p w:rsidR="005874CD" w:rsidRPr="005874CD" w:rsidRDefault="005874CD" w:rsidP="005874C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549" w:type="dxa"/>
          </w:tcPr>
          <w:p w:rsidR="005874CD" w:rsidRPr="005874CD" w:rsidRDefault="005874CD" w:rsidP="005874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шрифт – 12 </w:t>
            </w:r>
            <w:proofErr w:type="spellStart"/>
            <w:r w:rsidRPr="005874C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пт</w:t>
            </w:r>
            <w:proofErr w:type="spellEnd"/>
          </w:p>
        </w:tc>
      </w:tr>
      <w:tr w:rsidR="005874CD" w:rsidRPr="005874CD" w:rsidTr="005874CD">
        <w:tc>
          <w:tcPr>
            <w:tcW w:w="2548" w:type="dxa"/>
          </w:tcPr>
          <w:p w:rsidR="005874CD" w:rsidRPr="005874CD" w:rsidRDefault="005874CD" w:rsidP="00587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874CD" w:rsidRPr="005874CD" w:rsidRDefault="005874CD" w:rsidP="00587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874CD" w:rsidRPr="005874CD" w:rsidRDefault="005874CD" w:rsidP="00587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874CD" w:rsidRPr="005874CD" w:rsidRDefault="005874CD" w:rsidP="00587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4CD" w:rsidRDefault="005874CD" w:rsidP="00587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08F0" w:rsidRDefault="00A27F6C" w:rsidP="00D208F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3C57">
        <w:rPr>
          <w:rFonts w:ascii="Times New Roman" w:eastAsia="Calibri" w:hAnsi="Times New Roman" w:cs="Times New Roman"/>
          <w:b/>
          <w:sz w:val="28"/>
          <w:szCs w:val="28"/>
        </w:rPr>
        <w:t xml:space="preserve">Формулы набираются в математическом редакторе </w:t>
      </w:r>
      <w:proofErr w:type="spellStart"/>
      <w:r w:rsidRPr="00483C57">
        <w:rPr>
          <w:rFonts w:ascii="Times New Roman" w:eastAsia="Calibri" w:hAnsi="Times New Roman" w:cs="Times New Roman"/>
          <w:b/>
          <w:sz w:val="28"/>
          <w:szCs w:val="28"/>
        </w:rPr>
        <w:t>Microsoft</w:t>
      </w:r>
      <w:proofErr w:type="spellEnd"/>
      <w:r w:rsidRPr="00483C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83C57">
        <w:rPr>
          <w:rFonts w:ascii="Times New Roman" w:eastAsia="Calibri" w:hAnsi="Times New Roman" w:cs="Times New Roman"/>
          <w:b/>
          <w:sz w:val="28"/>
          <w:szCs w:val="28"/>
        </w:rPr>
        <w:t>Word</w:t>
      </w:r>
      <w:proofErr w:type="spellEnd"/>
      <w:r w:rsidR="00483C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08F0" w:rsidRDefault="00D208F0" w:rsidP="00D20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1A8" w:rsidRPr="00D208F0" w:rsidRDefault="00F751A8" w:rsidP="00F751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8F0">
        <w:rPr>
          <w:rFonts w:ascii="Times New Roman" w:eastAsia="Calibri" w:hAnsi="Times New Roman" w:cs="Times New Roman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F751A8" w:rsidRPr="00D208F0" w:rsidRDefault="00F751A8" w:rsidP="00D20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D208F0" w:rsidRPr="00D208F0" w:rsidTr="00D208F0">
        <w:tc>
          <w:tcPr>
            <w:tcW w:w="9214" w:type="dxa"/>
          </w:tcPr>
          <w:p w:rsidR="00D208F0" w:rsidRPr="00D208F0" w:rsidRDefault="00D208F0" w:rsidP="00D208F0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object w:dxaOrig="1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9.5pt" o:ole="">
                  <v:imagedata r:id="rId7" o:title=""/>
                </v:shape>
                <o:OLEObject Type="Embed" ProgID="Equation.DSMT4" ShapeID="_x0000_i1025" DrawAspect="Content" ObjectID="_1683008391" r:id="rId8"/>
              </w:object>
            </w:r>
          </w:p>
        </w:tc>
        <w:tc>
          <w:tcPr>
            <w:tcW w:w="992" w:type="dxa"/>
          </w:tcPr>
          <w:p w:rsidR="00D208F0" w:rsidRPr="00D208F0" w:rsidRDefault="00D208F0" w:rsidP="00D208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F0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</w:tr>
    </w:tbl>
    <w:p w:rsidR="00D208F0" w:rsidRPr="00D208F0" w:rsidRDefault="00D208F0" w:rsidP="00D20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8F0" w:rsidRPr="00D208F0" w:rsidRDefault="00D208F0" w:rsidP="00EB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8F0">
        <w:rPr>
          <w:rFonts w:ascii="Times New Roman" w:eastAsia="Calibri" w:hAnsi="Times New Roman" w:cs="Times New Roman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D208F0" w:rsidRPr="00D208F0" w:rsidRDefault="00D208F0" w:rsidP="002343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214"/>
        <w:gridCol w:w="991"/>
      </w:tblGrid>
      <w:tr w:rsidR="00D208F0" w:rsidRPr="00D208F0" w:rsidTr="00D208F0">
        <w:trPr>
          <w:jc w:val="right"/>
        </w:trPr>
        <w:tc>
          <w:tcPr>
            <w:tcW w:w="9214" w:type="dxa"/>
          </w:tcPr>
          <w:p w:rsidR="00D208F0" w:rsidRPr="00D208F0" w:rsidRDefault="00D208F0" w:rsidP="00D208F0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F0"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</w:rPr>
              <w:object w:dxaOrig="1920" w:dyaOrig="700">
                <v:shape id="_x0000_i1026" type="#_x0000_t75" style="width:98.25pt;height:33pt" o:ole="">
                  <v:imagedata r:id="rId9" o:title=""/>
                </v:shape>
                <o:OLEObject Type="Embed" ProgID="Equation.DSMT4" ShapeID="_x0000_i1026" DrawAspect="Content" ObjectID="_1683008392" r:id="rId10"/>
              </w:object>
            </w:r>
          </w:p>
        </w:tc>
        <w:tc>
          <w:tcPr>
            <w:tcW w:w="991" w:type="dxa"/>
          </w:tcPr>
          <w:p w:rsidR="00D208F0" w:rsidRPr="00D208F0" w:rsidRDefault="00D208F0" w:rsidP="00D208F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F0">
              <w:rPr>
                <w:rFonts w:ascii="Times New Roman" w:eastAsia="Calibri" w:hAnsi="Times New Roman" w:cs="Times New Roman"/>
                <w:sz w:val="28"/>
                <w:szCs w:val="28"/>
              </w:rPr>
              <w:t>(2)</w:t>
            </w:r>
          </w:p>
        </w:tc>
      </w:tr>
    </w:tbl>
    <w:p w:rsidR="00D208F0" w:rsidRDefault="00D208F0" w:rsidP="002343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9E0" w:rsidRDefault="00F949E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74CD" w:rsidRDefault="00F54A64" w:rsidP="00F54A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4A6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Список литературы</w:t>
      </w:r>
      <w:r w:rsidR="001D10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10F1" w:rsidRPr="00F420F0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(русский /английский)</w:t>
      </w:r>
    </w:p>
    <w:p w:rsidR="00F54A64" w:rsidRDefault="00F54A64" w:rsidP="00F54A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1AD" w:rsidRPr="004841AD" w:rsidRDefault="004841AD" w:rsidP="00484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A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F093A" w:rsidRDefault="00EF093A" w:rsidP="00E257A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И.И. </w:t>
      </w:r>
      <w:r w:rsidR="008C2A22">
        <w:rPr>
          <w:rFonts w:ascii="Times New Roman" w:hAnsi="Times New Roman" w:cs="Times New Roman"/>
          <w:sz w:val="28"/>
          <w:szCs w:val="28"/>
        </w:rPr>
        <w:t>Исследование происхождения фамилии Иванов</w:t>
      </w:r>
      <w:r w:rsidR="007C63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М.: 2020. 100 с.</w:t>
      </w:r>
    </w:p>
    <w:p w:rsidR="00EF093A" w:rsidRDefault="00E1028E" w:rsidP="00E257A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П.П. </w:t>
      </w:r>
      <w:r w:rsidR="00253CE0">
        <w:rPr>
          <w:rFonts w:ascii="Times New Roman" w:hAnsi="Times New Roman" w:cs="Times New Roman"/>
          <w:sz w:val="28"/>
          <w:szCs w:val="28"/>
        </w:rPr>
        <w:t xml:space="preserve">Особенности цветовой гаммы в картинах Петрова-Водкина / </w:t>
      </w:r>
      <w:r w:rsidR="007C63DF">
        <w:rPr>
          <w:rFonts w:ascii="Times New Roman" w:hAnsi="Times New Roman" w:cs="Times New Roman"/>
          <w:sz w:val="28"/>
          <w:szCs w:val="28"/>
        </w:rPr>
        <w:t>С.С. Сидоров и др.</w:t>
      </w:r>
      <w:r>
        <w:rPr>
          <w:rFonts w:ascii="Times New Roman" w:hAnsi="Times New Roman" w:cs="Times New Roman"/>
          <w:sz w:val="28"/>
          <w:szCs w:val="28"/>
        </w:rPr>
        <w:t>; под общ. ред. И.И. Иванова.</w:t>
      </w:r>
      <w:r w:rsidR="007C63DF">
        <w:rPr>
          <w:rFonts w:ascii="Times New Roman" w:hAnsi="Times New Roman" w:cs="Times New Roman"/>
          <w:sz w:val="28"/>
          <w:szCs w:val="28"/>
        </w:rPr>
        <w:t xml:space="preserve"> </w:t>
      </w:r>
      <w:r w:rsidR="00C62C71">
        <w:rPr>
          <w:rFonts w:ascii="Times New Roman" w:hAnsi="Times New Roman" w:cs="Times New Roman"/>
          <w:sz w:val="28"/>
          <w:szCs w:val="28"/>
        </w:rPr>
        <w:t>М.: Графоман, 2020.</w:t>
      </w:r>
      <w:r w:rsidR="00EF093A">
        <w:rPr>
          <w:rFonts w:ascii="Times New Roman" w:hAnsi="Times New Roman" w:cs="Times New Roman"/>
          <w:sz w:val="28"/>
          <w:szCs w:val="28"/>
        </w:rPr>
        <w:t xml:space="preserve"> С. 22-33.</w:t>
      </w:r>
    </w:p>
    <w:p w:rsidR="007C63DF" w:rsidRPr="007C63DF" w:rsidRDefault="007C63DF" w:rsidP="00E257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7C63DF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Если авторов более 4, указываются первые 3 автора.</w:t>
      </w:r>
    </w:p>
    <w:p w:rsidR="00EF093A" w:rsidRDefault="00253CE0" w:rsidP="00E257A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деформация учителя при дистанционном образовании</w:t>
      </w:r>
      <w:r w:rsidR="00EF093A">
        <w:rPr>
          <w:rFonts w:ascii="Times New Roman" w:hAnsi="Times New Roman" w:cs="Times New Roman"/>
          <w:sz w:val="28"/>
          <w:szCs w:val="28"/>
        </w:rPr>
        <w:t xml:space="preserve">. </w:t>
      </w:r>
      <w:r w:rsidR="00F949E0">
        <w:rPr>
          <w:rFonts w:ascii="Times New Roman" w:hAnsi="Times New Roman" w:cs="Times New Roman"/>
          <w:sz w:val="28"/>
          <w:szCs w:val="28"/>
        </w:rPr>
        <w:t xml:space="preserve">Материалы научно-практической конференции </w:t>
      </w:r>
      <w:r w:rsidR="003A3447">
        <w:rPr>
          <w:rFonts w:ascii="Times New Roman" w:hAnsi="Times New Roman" w:cs="Times New Roman"/>
          <w:sz w:val="28"/>
          <w:szCs w:val="28"/>
        </w:rPr>
        <w:t>/</w:t>
      </w:r>
      <w:r w:rsidR="00F949E0">
        <w:rPr>
          <w:rFonts w:ascii="Times New Roman" w:hAnsi="Times New Roman" w:cs="Times New Roman"/>
          <w:sz w:val="28"/>
          <w:szCs w:val="28"/>
        </w:rPr>
        <w:t>/ под ред. Сидорова С.С. М.: 2020. 300 с.</w:t>
      </w:r>
    </w:p>
    <w:p w:rsidR="00EF093A" w:rsidRDefault="00E1028E" w:rsidP="00E257A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С.С.</w:t>
      </w:r>
      <w:r w:rsidR="00253CE0">
        <w:rPr>
          <w:rFonts w:ascii="Times New Roman" w:hAnsi="Times New Roman" w:cs="Times New Roman"/>
          <w:sz w:val="28"/>
          <w:szCs w:val="28"/>
        </w:rPr>
        <w:t xml:space="preserve"> Что носили в сидоре солдаты Первой мировой войны</w:t>
      </w:r>
      <w:r w:rsidR="00EF093A">
        <w:rPr>
          <w:rFonts w:ascii="Times New Roman" w:hAnsi="Times New Roman" w:cs="Times New Roman"/>
          <w:sz w:val="28"/>
          <w:szCs w:val="28"/>
        </w:rPr>
        <w:t xml:space="preserve">. </w:t>
      </w:r>
      <w:r w:rsidR="00EF093A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="00EF093A" w:rsidRPr="00EF093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https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mgpu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media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  <w:lang w:val="pl-PL"/>
          </w:rPr>
          <w:t>ru</w:t>
        </w:r>
        <w:r w:rsidR="00EF093A" w:rsidRPr="00EF09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F093A" w:rsidRPr="00EF093A">
        <w:rPr>
          <w:rFonts w:ascii="Times New Roman" w:hAnsi="Times New Roman" w:cs="Times New Roman"/>
          <w:sz w:val="28"/>
          <w:szCs w:val="28"/>
        </w:rPr>
        <w:t xml:space="preserve"> (</w:t>
      </w:r>
      <w:r w:rsidR="00EF093A">
        <w:rPr>
          <w:rFonts w:ascii="Times New Roman" w:hAnsi="Times New Roman" w:cs="Times New Roman"/>
          <w:sz w:val="28"/>
          <w:szCs w:val="28"/>
        </w:rPr>
        <w:t>дата обращения: 01.01.2020).</w:t>
      </w:r>
    </w:p>
    <w:p w:rsidR="00E257AD" w:rsidRPr="00E257AD" w:rsidRDefault="00E257AD" w:rsidP="00E257A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С.С.</w:t>
      </w:r>
      <w:r w:rsidR="00253CE0">
        <w:rPr>
          <w:rFonts w:ascii="Times New Roman" w:hAnsi="Times New Roman" w:cs="Times New Roman"/>
          <w:sz w:val="28"/>
          <w:szCs w:val="28"/>
        </w:rPr>
        <w:t xml:space="preserve"> Технология приготовления сидра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7A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25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канд.</w:t>
      </w:r>
      <w:r>
        <w:rPr>
          <w:rFonts w:ascii="Times New Roman" w:hAnsi="Times New Roman" w:cs="Times New Roman"/>
          <w:sz w:val="28"/>
          <w:szCs w:val="28"/>
        </w:rPr>
        <w:t xml:space="preserve"> неких наук</w:t>
      </w:r>
      <w:r w:rsidRPr="00E257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57AD">
        <w:rPr>
          <w:rFonts w:ascii="Times New Roman" w:hAnsi="Times New Roman" w:cs="Times New Roman"/>
          <w:sz w:val="28"/>
          <w:szCs w:val="28"/>
        </w:rPr>
        <w:t>.00.0</w:t>
      </w:r>
      <w:r w:rsidR="00AC27BA">
        <w:rPr>
          <w:rFonts w:ascii="Times New Roman" w:hAnsi="Times New Roman" w:cs="Times New Roman"/>
          <w:sz w:val="28"/>
          <w:szCs w:val="28"/>
        </w:rPr>
        <w:t>0</w:t>
      </w:r>
      <w:r w:rsidRPr="00E257AD">
        <w:rPr>
          <w:rFonts w:ascii="Times New Roman" w:hAnsi="Times New Roman" w:cs="Times New Roman"/>
          <w:sz w:val="28"/>
          <w:szCs w:val="28"/>
        </w:rPr>
        <w:t>:</w:t>
      </w:r>
      <w:r w:rsidR="002320DF"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защищена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E257AD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20DF"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утв.</w:t>
      </w:r>
      <w:r>
        <w:rPr>
          <w:rFonts w:ascii="Times New Roman" w:hAnsi="Times New Roman" w:cs="Times New Roman"/>
          <w:sz w:val="28"/>
          <w:szCs w:val="28"/>
        </w:rPr>
        <w:t xml:space="preserve"> 02.02</w:t>
      </w:r>
      <w:r w:rsidRPr="00E25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E257A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Сидоров Сидор Сидорович</w:t>
      </w:r>
      <w:r w:rsidRPr="00E25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A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57AD">
        <w:rPr>
          <w:rFonts w:ascii="Times New Roman" w:hAnsi="Times New Roman" w:cs="Times New Roman"/>
          <w:sz w:val="28"/>
          <w:szCs w:val="28"/>
        </w:rPr>
        <w:t>2002.</w:t>
      </w:r>
      <w:r>
        <w:rPr>
          <w:rFonts w:ascii="Times New Roman" w:hAnsi="Times New Roman" w:cs="Times New Roman"/>
          <w:sz w:val="28"/>
          <w:szCs w:val="28"/>
        </w:rPr>
        <w:t xml:space="preserve"> 222 </w:t>
      </w:r>
      <w:r w:rsidRPr="00E257AD">
        <w:rPr>
          <w:rFonts w:ascii="Times New Roman" w:hAnsi="Times New Roman" w:cs="Times New Roman"/>
          <w:sz w:val="28"/>
          <w:szCs w:val="28"/>
        </w:rPr>
        <w:t>с.</w:t>
      </w:r>
    </w:p>
    <w:p w:rsidR="00E257AD" w:rsidRDefault="00E257AD" w:rsidP="00E25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F5" w:rsidRDefault="008A127D" w:rsidP="00E257A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П</w:t>
      </w:r>
      <w:r w:rsidR="00FD4B40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е</w:t>
      </w:r>
      <w:r w:rsidR="004A77F0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ревод на английский </w:t>
      </w:r>
      <w:r w:rsidR="00EB1AF5" w:rsidRPr="00EB1AF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можно сделать здесь:</w:t>
      </w:r>
      <w:r w:rsidR="0022696C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</w:t>
      </w:r>
      <w:hyperlink r:id="rId12" w:history="1">
        <w:r w:rsidR="007C63DF" w:rsidRPr="0005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63DF" w:rsidRPr="00E1028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63DF" w:rsidRPr="0005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translit</w:t>
        </w:r>
        <w:proofErr w:type="spellEnd"/>
        <w:r w:rsidR="007C63DF" w:rsidRPr="00E102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C63DF" w:rsidRPr="0005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7C63DF" w:rsidRPr="00E257A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1AF5" w:rsidRDefault="00EB1AF5" w:rsidP="00E257A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0A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Literature:</w:t>
      </w:r>
    </w:p>
    <w:p w:rsidR="00253CE0" w:rsidRPr="00253CE0" w:rsidRDefault="00253CE0" w:rsidP="00055F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Ivanov I.I. Study of the origin of the surname Ivanov. </w:t>
      </w:r>
      <w:r w:rsidR="00055F56" w:rsidRPr="00055F56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: 2020.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100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253CE0" w:rsidRDefault="00253CE0" w:rsidP="00055F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P.P. Features of the color scheme in the paintings of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Petrov-Vodkin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/ S.S.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and others; under the general.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. I.I.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55F56" w:rsidRPr="00055F56">
        <w:rPr>
          <w:rFonts w:ascii="Times New Roman" w:hAnsi="Times New Roman" w:cs="Times New Roman"/>
          <w:sz w:val="28"/>
          <w:szCs w:val="28"/>
          <w:lang w:val="en-US"/>
        </w:rPr>
        <w:t>St. Petersburg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Grafoman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>, 2020. Page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22-33.</w:t>
      </w:r>
    </w:p>
    <w:p w:rsidR="00253CE0" w:rsidRPr="00253CE0" w:rsidRDefault="00253CE0" w:rsidP="00055F5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3CE0">
        <w:rPr>
          <w:rFonts w:ascii="Times New Roman" w:hAnsi="Times New Roman" w:cs="Times New Roman"/>
          <w:sz w:val="28"/>
          <w:szCs w:val="28"/>
          <w:lang w:val="en-US"/>
        </w:rPr>
        <w:t>Psychological deformation of the teacher in distance education. Materials of the scientific and practical conference /</w:t>
      </w:r>
      <w:r w:rsidR="003A3447" w:rsidRPr="003A34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ed.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Sidorova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S.S. </w:t>
      </w:r>
      <w:r w:rsidR="00055F56" w:rsidRPr="00055F56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: 2020.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300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253CE0" w:rsidRPr="00253CE0" w:rsidRDefault="00253CE0" w:rsidP="00253CE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S.S. What were the soldiers of the First World War wearing in the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cider.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3" w:history="1">
        <w:r w:rsidRPr="00A31A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https://mgpu-media.ru/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>(date of the address: 01.01.2020).</w:t>
      </w:r>
    </w:p>
    <w:p w:rsidR="00F949E0" w:rsidRDefault="00253CE0" w:rsidP="00055F5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S.S. Home cider technology.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dis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.... candidate of certain sciences: 00.00.00: protected 01.01.20: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utv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>. 02.02.20</w:t>
      </w:r>
      <w:r w:rsidR="00A64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64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3CE0">
        <w:rPr>
          <w:rFonts w:ascii="Times New Roman" w:hAnsi="Times New Roman" w:cs="Times New Roman"/>
          <w:sz w:val="28"/>
          <w:szCs w:val="28"/>
          <w:lang w:val="en-US"/>
        </w:rPr>
        <w:t>Sidorovich</w:t>
      </w:r>
      <w:proofErr w:type="spell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55F56" w:rsidRPr="00055F56">
        <w:rPr>
          <w:rFonts w:ascii="Times New Roman" w:hAnsi="Times New Roman" w:cs="Times New Roman"/>
          <w:sz w:val="28"/>
          <w:szCs w:val="28"/>
          <w:lang w:val="en-US"/>
        </w:rPr>
        <w:t>St. Petersburg</w:t>
      </w:r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: 2002. </w:t>
      </w:r>
      <w:proofErr w:type="gramStart"/>
      <w:r w:rsidRPr="00253CE0">
        <w:rPr>
          <w:rFonts w:ascii="Times New Roman" w:hAnsi="Times New Roman" w:cs="Times New Roman"/>
          <w:sz w:val="28"/>
          <w:szCs w:val="28"/>
          <w:lang w:val="en-US"/>
        </w:rPr>
        <w:t>222</w:t>
      </w:r>
      <w:proofErr w:type="gramEnd"/>
      <w:r w:rsidRPr="00253CE0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F949E0" w:rsidRPr="00C039DD" w:rsidRDefault="00F949E0" w:rsidP="00F949E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Перевод</w:t>
      </w:r>
      <w:r w:rsidRPr="00C03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C03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английский</w:t>
      </w:r>
      <w:r w:rsidR="00986224" w:rsidRPr="00C03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6224">
        <w:rPr>
          <w:rFonts w:ascii="Times New Roman" w:hAnsi="Times New Roman" w:cs="Times New Roman"/>
          <w:b/>
          <w:color w:val="FF0000"/>
          <w:sz w:val="28"/>
          <w:szCs w:val="28"/>
        </w:rPr>
        <w:t>описания</w:t>
      </w:r>
      <w:r w:rsidR="00986224" w:rsidRPr="00C03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6224">
        <w:rPr>
          <w:rFonts w:ascii="Times New Roman" w:hAnsi="Times New Roman" w:cs="Times New Roman"/>
          <w:b/>
          <w:color w:val="FF0000"/>
          <w:sz w:val="28"/>
          <w:szCs w:val="28"/>
        </w:rPr>
        <w:t>статьи</w:t>
      </w:r>
      <w:r w:rsidR="0019236E" w:rsidRPr="00C03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19236E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  <w:r w:rsidR="0019236E" w:rsidRPr="00C039DD">
        <w:rPr>
          <w:rFonts w:ascii="Times New Roman" w:hAnsi="Times New Roman" w:cs="Times New Roman"/>
          <w:b/>
          <w:color w:val="FF0000"/>
          <w:sz w:val="28"/>
          <w:szCs w:val="28"/>
        </w:rPr>
        <w:t>):</w:t>
      </w:r>
    </w:p>
    <w:p w:rsidR="000951C6" w:rsidRPr="00C039DD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b/>
          <w:sz w:val="28"/>
          <w:szCs w:val="28"/>
          <w:lang w:val="en-US"/>
        </w:rPr>
        <w:t>Study of the correctness of the design of scientific articles by students in Moscow</w:t>
      </w: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Ivanov I.I.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762765" w:rsidRDefault="002E2CF8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64492" w:rsidRPr="00164492">
        <w:rPr>
          <w:rFonts w:ascii="Times New Roman" w:hAnsi="Times New Roman" w:cs="Times New Roman"/>
          <w:i/>
          <w:sz w:val="28"/>
          <w:szCs w:val="28"/>
          <w:lang w:val="en-US"/>
        </w:rPr>
        <w:t>achelor</w:t>
      </w:r>
      <w:proofErr w:type="gramEnd"/>
      <w:r w:rsidR="00164492" w:rsidRPr="001644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62765" w:rsidRPr="001419BF">
        <w:rPr>
          <w:rFonts w:ascii="Times New Roman" w:hAnsi="Times New Roman" w:cs="Times New Roman"/>
          <w:i/>
          <w:sz w:val="28"/>
          <w:szCs w:val="28"/>
          <w:lang w:val="en-US"/>
        </w:rPr>
        <w:t>of 1 course of the Moscow City University, Moscow</w:t>
      </w:r>
    </w:p>
    <w:p w:rsidR="000951C6" w:rsidRDefault="00164492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A7576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1419BF" w:rsidRPr="001419BF">
        <w:rPr>
          <w:rFonts w:ascii="Times New Roman" w:hAnsi="Times New Roman" w:cs="Times New Roman"/>
          <w:i/>
          <w:sz w:val="28"/>
          <w:szCs w:val="28"/>
          <w:lang w:val="en-US"/>
        </w:rPr>
        <w:t>aster</w:t>
      </w:r>
      <w:r w:rsidR="00F10E7B" w:rsidRPr="00F10E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A7576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10E7B" w:rsidRPr="00F10E7B">
        <w:rPr>
          <w:rFonts w:ascii="Times New Roman" w:hAnsi="Times New Roman" w:cs="Times New Roman"/>
          <w:i/>
          <w:sz w:val="28"/>
          <w:szCs w:val="28"/>
          <w:lang w:val="en-US"/>
        </w:rPr>
        <w:t>tudent</w:t>
      </w:r>
      <w:r w:rsidR="00A75763">
        <w:rPr>
          <w:rFonts w:ascii="Times New Roman" w:hAnsi="Times New Roman" w:cs="Times New Roman"/>
          <w:i/>
          <w:sz w:val="28"/>
          <w:szCs w:val="28"/>
          <w:lang w:val="en-US"/>
        </w:rPr>
        <w:t>, p</w:t>
      </w:r>
      <w:r w:rsidR="00A75763" w:rsidRPr="000951C6">
        <w:rPr>
          <w:rFonts w:ascii="Times New Roman" w:hAnsi="Times New Roman" w:cs="Times New Roman"/>
          <w:i/>
          <w:sz w:val="28"/>
          <w:szCs w:val="28"/>
          <w:lang w:val="en-US"/>
        </w:rPr>
        <w:t>ostgraduate student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1419BF" w:rsidRPr="001419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419BF" w:rsidRPr="000951C6" w:rsidRDefault="001419BF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i/>
          <w:sz w:val="28"/>
          <w:szCs w:val="28"/>
          <w:lang w:val="en-US"/>
        </w:rPr>
        <w:t>Coauthor:</w:t>
      </w: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Petrov</w:t>
      </w:r>
      <w:proofErr w:type="spellEnd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P.P.,</w:t>
      </w:r>
    </w:p>
    <w:p w:rsidR="000951C6" w:rsidRPr="000951C6" w:rsidRDefault="00A75763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951C6" w:rsidRPr="000951C6">
        <w:rPr>
          <w:rFonts w:ascii="Times New Roman" w:hAnsi="Times New Roman" w:cs="Times New Roman"/>
          <w:i/>
          <w:sz w:val="28"/>
          <w:szCs w:val="28"/>
          <w:lang w:val="en-US"/>
        </w:rPr>
        <w:t>ostgraduate</w:t>
      </w:r>
      <w:proofErr w:type="gramEnd"/>
      <w:r w:rsidR="000951C6" w:rsidRPr="000951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student of </w:t>
      </w:r>
      <w:r w:rsidR="001419BF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1419BF" w:rsidRPr="001419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course </w:t>
      </w:r>
      <w:r w:rsidR="000951C6" w:rsidRPr="000951C6">
        <w:rPr>
          <w:rFonts w:ascii="Times New Roman" w:hAnsi="Times New Roman" w:cs="Times New Roman"/>
          <w:i/>
          <w:sz w:val="28"/>
          <w:szCs w:val="28"/>
          <w:lang w:val="en-US"/>
        </w:rPr>
        <w:t>of Moscow Pedagogical State University, Moscow</w:t>
      </w: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i/>
          <w:sz w:val="28"/>
          <w:szCs w:val="28"/>
          <w:lang w:val="en-US"/>
        </w:rPr>
        <w:t>Research supervisor:</w:t>
      </w: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Sidorov</w:t>
      </w:r>
      <w:proofErr w:type="spellEnd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Sidor</w:t>
      </w:r>
      <w:proofErr w:type="spellEnd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Sidorovich</w:t>
      </w:r>
      <w:proofErr w:type="spellEnd"/>
      <w:r w:rsidRPr="000951C6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0951C6" w:rsidRPr="000951C6" w:rsidRDefault="000951C6" w:rsidP="00095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Professor of the Department of the Russian Language and Methods of Teaching Philological Disciplines of the Institute of Humanities </w:t>
      </w:r>
      <w:r w:rsidR="00E041FD" w:rsidRPr="00E041FD">
        <w:rPr>
          <w:rFonts w:ascii="Times New Roman" w:hAnsi="Times New Roman" w:cs="Times New Roman"/>
          <w:i/>
          <w:sz w:val="28"/>
          <w:szCs w:val="28"/>
          <w:lang w:val="en-US"/>
        </w:rPr>
        <w:t>of the Moscow City University</w:t>
      </w:r>
      <w:r w:rsidRPr="000951C6">
        <w:rPr>
          <w:rFonts w:ascii="Times New Roman" w:hAnsi="Times New Roman" w:cs="Times New Roman"/>
          <w:i/>
          <w:sz w:val="28"/>
          <w:szCs w:val="28"/>
          <w:lang w:val="en-US"/>
        </w:rPr>
        <w:t>, Doctor of Philological Sciences, Professor.</w:t>
      </w:r>
    </w:p>
    <w:p w:rsidR="000951C6" w:rsidRPr="00E041FD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951C6" w:rsidRPr="00055F56" w:rsidRDefault="00E257AD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57AD"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055F56">
        <w:rPr>
          <w:rFonts w:ascii="Times New Roman" w:hAnsi="Times New Roman" w:cs="Times New Roman"/>
          <w:b/>
          <w:sz w:val="28"/>
          <w:szCs w:val="28"/>
          <w:lang w:val="en-US"/>
        </w:rPr>
        <w:t>nnotation</w:t>
      </w:r>
      <w:proofErr w:type="spellEnd"/>
      <w:r w:rsidRPr="00055F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0212" w:rsidRPr="00055F56">
        <w:rPr>
          <w:lang w:val="en-US"/>
        </w:rPr>
        <w:t xml:space="preserve"> </w:t>
      </w:r>
      <w:r w:rsidR="00A70212" w:rsidRPr="00055F56">
        <w:rPr>
          <w:rFonts w:ascii="Times New Roman" w:hAnsi="Times New Roman" w:cs="Times New Roman"/>
          <w:sz w:val="28"/>
          <w:szCs w:val="28"/>
          <w:lang w:val="en-US"/>
        </w:rPr>
        <w:t>Text. Text.</w:t>
      </w:r>
    </w:p>
    <w:p w:rsidR="00E257AD" w:rsidRPr="00A70212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7AD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951C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70212" w:rsidRPr="00055F56">
        <w:rPr>
          <w:rFonts w:ascii="Times New Roman" w:hAnsi="Times New Roman" w:cs="Times New Roman"/>
          <w:sz w:val="28"/>
          <w:szCs w:val="28"/>
          <w:lang w:val="en-US"/>
        </w:rPr>
        <w:t xml:space="preserve"> Text. </w:t>
      </w:r>
      <w:proofErr w:type="spellStart"/>
      <w:r w:rsidR="00A70212" w:rsidRPr="00A7021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A70212" w:rsidRPr="00A70212">
        <w:rPr>
          <w:rFonts w:ascii="Times New Roman" w:hAnsi="Times New Roman" w:cs="Times New Roman"/>
          <w:sz w:val="28"/>
          <w:szCs w:val="28"/>
        </w:rPr>
        <w:t>.</w:t>
      </w:r>
    </w:p>
    <w:p w:rsidR="00F949E0" w:rsidRPr="000951C6" w:rsidRDefault="000951C6" w:rsidP="00095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5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F949E0" w:rsidRPr="000951C6" w:rsidSect="005444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34A"/>
    <w:multiLevelType w:val="multilevel"/>
    <w:tmpl w:val="B6102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1EA72DC4"/>
    <w:multiLevelType w:val="hybridMultilevel"/>
    <w:tmpl w:val="A242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C2897"/>
    <w:multiLevelType w:val="hybridMultilevel"/>
    <w:tmpl w:val="93D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1167"/>
    <w:multiLevelType w:val="hybridMultilevel"/>
    <w:tmpl w:val="8E8E6A1E"/>
    <w:lvl w:ilvl="0" w:tplc="15EC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12DD"/>
    <w:multiLevelType w:val="hybridMultilevel"/>
    <w:tmpl w:val="B2F8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61"/>
    <w:rsid w:val="00055F56"/>
    <w:rsid w:val="000561A4"/>
    <w:rsid w:val="000951C6"/>
    <w:rsid w:val="000B4E0B"/>
    <w:rsid w:val="00124EA2"/>
    <w:rsid w:val="00126AB1"/>
    <w:rsid w:val="001419BF"/>
    <w:rsid w:val="00164492"/>
    <w:rsid w:val="001849E2"/>
    <w:rsid w:val="0019236E"/>
    <w:rsid w:val="001C5AE4"/>
    <w:rsid w:val="001D10F1"/>
    <w:rsid w:val="001E6A1C"/>
    <w:rsid w:val="001F1241"/>
    <w:rsid w:val="0022696C"/>
    <w:rsid w:val="002320DF"/>
    <w:rsid w:val="00234302"/>
    <w:rsid w:val="00253CE0"/>
    <w:rsid w:val="002A56FE"/>
    <w:rsid w:val="002E2CF8"/>
    <w:rsid w:val="00307686"/>
    <w:rsid w:val="00385745"/>
    <w:rsid w:val="003A3447"/>
    <w:rsid w:val="00454D55"/>
    <w:rsid w:val="00483C57"/>
    <w:rsid w:val="004841AD"/>
    <w:rsid w:val="004A77F0"/>
    <w:rsid w:val="004C56EF"/>
    <w:rsid w:val="004C7A16"/>
    <w:rsid w:val="004F24E1"/>
    <w:rsid w:val="00500A94"/>
    <w:rsid w:val="005260E3"/>
    <w:rsid w:val="005444AE"/>
    <w:rsid w:val="005874CD"/>
    <w:rsid w:val="005B42E7"/>
    <w:rsid w:val="005E6FAC"/>
    <w:rsid w:val="006C46D6"/>
    <w:rsid w:val="006D7DF0"/>
    <w:rsid w:val="006E6AD7"/>
    <w:rsid w:val="00762765"/>
    <w:rsid w:val="00765DC3"/>
    <w:rsid w:val="007B2AD4"/>
    <w:rsid w:val="007C3850"/>
    <w:rsid w:val="007C63DF"/>
    <w:rsid w:val="00842516"/>
    <w:rsid w:val="00843B8E"/>
    <w:rsid w:val="00881DC3"/>
    <w:rsid w:val="008A127D"/>
    <w:rsid w:val="008C2A22"/>
    <w:rsid w:val="008D7375"/>
    <w:rsid w:val="009204B1"/>
    <w:rsid w:val="00921E8A"/>
    <w:rsid w:val="00932FFA"/>
    <w:rsid w:val="00945DBC"/>
    <w:rsid w:val="00945FE1"/>
    <w:rsid w:val="00954B61"/>
    <w:rsid w:val="009673B6"/>
    <w:rsid w:val="00986224"/>
    <w:rsid w:val="00A20193"/>
    <w:rsid w:val="00A27F6C"/>
    <w:rsid w:val="00A64DDD"/>
    <w:rsid w:val="00A70212"/>
    <w:rsid w:val="00A75763"/>
    <w:rsid w:val="00A923BA"/>
    <w:rsid w:val="00AA1BA5"/>
    <w:rsid w:val="00AC27BA"/>
    <w:rsid w:val="00BF31E5"/>
    <w:rsid w:val="00C039DD"/>
    <w:rsid w:val="00C62C71"/>
    <w:rsid w:val="00C859C5"/>
    <w:rsid w:val="00CD364E"/>
    <w:rsid w:val="00CF6FC6"/>
    <w:rsid w:val="00D208F0"/>
    <w:rsid w:val="00D473BF"/>
    <w:rsid w:val="00DF0C36"/>
    <w:rsid w:val="00E041FD"/>
    <w:rsid w:val="00E1028E"/>
    <w:rsid w:val="00E13817"/>
    <w:rsid w:val="00E257AD"/>
    <w:rsid w:val="00E34DEA"/>
    <w:rsid w:val="00E367BE"/>
    <w:rsid w:val="00EB1AF5"/>
    <w:rsid w:val="00EF093A"/>
    <w:rsid w:val="00F10E7B"/>
    <w:rsid w:val="00F420F0"/>
    <w:rsid w:val="00F54A64"/>
    <w:rsid w:val="00F751A8"/>
    <w:rsid w:val="00F949E0"/>
    <w:rsid w:val="00FA3DCA"/>
    <w:rsid w:val="00FC30A6"/>
    <w:rsid w:val="00F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14BB-A4B8-40E5-9A7D-23BCC85C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46D6"/>
    <w:pPr>
      <w:ind w:left="720"/>
      <w:contextualSpacing/>
    </w:pPr>
  </w:style>
  <w:style w:type="table" w:styleId="a5">
    <w:name w:val="Table Grid"/>
    <w:basedOn w:val="a1"/>
    <w:uiPriority w:val="39"/>
    <w:rsid w:val="0058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10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gpu-med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transl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gpu-media.ru/" TargetMode="External"/><Relationship Id="rId5" Type="http://schemas.openxmlformats.org/officeDocument/2006/relationships/hyperlink" Target="https://teacode.com/online/udc/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8920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</cp:lastModifiedBy>
  <cp:revision>79</cp:revision>
  <dcterms:created xsi:type="dcterms:W3CDTF">2020-05-22T09:23:00Z</dcterms:created>
  <dcterms:modified xsi:type="dcterms:W3CDTF">2021-05-20T06:33:00Z</dcterms:modified>
</cp:coreProperties>
</file>